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058"/>
        <w:gridCol w:w="3684"/>
      </w:tblGrid>
      <w:tr w:rsidR="00300FC0" w:rsidTr="00BF7596">
        <w:tc>
          <w:tcPr>
            <w:tcW w:w="4784" w:type="dxa"/>
            <w:gridSpan w:val="2"/>
          </w:tcPr>
          <w:p w:rsidR="00300FC0" w:rsidRPr="002A6925" w:rsidRDefault="00300FC0" w:rsidP="00BF7596">
            <w:r>
              <w:t>Директору Оренбургского ГПЗ</w:t>
            </w:r>
          </w:p>
          <w:p w:rsidR="00300FC0" w:rsidRDefault="00300FC0" w:rsidP="00BF7596">
            <w:r>
              <w:t>ООО «Газпром переработка»</w:t>
            </w:r>
          </w:p>
          <w:p w:rsidR="00300FC0" w:rsidRDefault="00300FC0" w:rsidP="00BF7596"/>
          <w:p w:rsidR="00300FC0" w:rsidRDefault="00300FC0" w:rsidP="00BF7596">
            <w:r>
              <w:t>В.В. Кравченко</w:t>
            </w:r>
            <w:r>
              <w:t xml:space="preserve"> </w:t>
            </w:r>
          </w:p>
        </w:tc>
      </w:tr>
      <w:tr w:rsidR="00300FC0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:rsidR="00300FC0" w:rsidRDefault="00300FC0" w:rsidP="00BF7596"/>
          <w:p w:rsidR="00300FC0" w:rsidRDefault="00300FC0" w:rsidP="00BF7596"/>
        </w:tc>
      </w:tr>
      <w:tr w:rsidR="00300FC0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0FC0" w:rsidRDefault="00300FC0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>, профессия</w:t>
            </w:r>
            <w:r w:rsidRPr="004673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4673BD">
              <w:rPr>
                <w:sz w:val="18"/>
                <w:szCs w:val="18"/>
              </w:rPr>
              <w:t>наименование отдела</w:t>
            </w:r>
            <w:r>
              <w:rPr>
                <w:sz w:val="18"/>
                <w:szCs w:val="18"/>
              </w:rPr>
              <w:t xml:space="preserve"> (службы)</w:t>
            </w:r>
          </w:p>
          <w:p w:rsidR="00300FC0" w:rsidRPr="00221FE3" w:rsidRDefault="00300FC0" w:rsidP="00BF7596">
            <w:pPr>
              <w:rPr>
                <w:sz w:val="12"/>
                <w:szCs w:val="12"/>
              </w:rPr>
            </w:pPr>
          </w:p>
          <w:p w:rsidR="00300FC0" w:rsidRDefault="00300FC0" w:rsidP="00BF7596"/>
        </w:tc>
      </w:tr>
      <w:tr w:rsidR="00300FC0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</w:tcBorders>
          </w:tcPr>
          <w:p w:rsidR="00300FC0" w:rsidRDefault="00300FC0" w:rsidP="00BF7596">
            <w:pPr>
              <w:jc w:val="center"/>
              <w:rPr>
                <w:sz w:val="18"/>
                <w:szCs w:val="18"/>
              </w:rPr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фамилия)</w:t>
            </w:r>
          </w:p>
          <w:p w:rsidR="00300FC0" w:rsidRPr="00221FE3" w:rsidRDefault="00300FC0" w:rsidP="00BF7596">
            <w:pPr>
              <w:jc w:val="center"/>
              <w:rPr>
                <w:sz w:val="12"/>
                <w:szCs w:val="12"/>
              </w:rPr>
            </w:pPr>
          </w:p>
        </w:tc>
      </w:tr>
      <w:tr w:rsidR="00300FC0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300FC0" w:rsidRDefault="00300FC0" w:rsidP="00BF7596">
            <w: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300FC0" w:rsidRDefault="00300FC0" w:rsidP="00BF7596"/>
        </w:tc>
      </w:tr>
      <w:tr w:rsidR="00300FC0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300FC0" w:rsidRPr="00221FE3" w:rsidRDefault="00300FC0" w:rsidP="00BF7596">
            <w:pPr>
              <w:rPr>
                <w:sz w:val="12"/>
                <w:szCs w:val="12"/>
              </w:rPr>
            </w:pPr>
          </w:p>
          <w:p w:rsidR="00300FC0" w:rsidRDefault="00300FC0" w:rsidP="00BF7596">
            <w: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300FC0" w:rsidRPr="00221FE3" w:rsidRDefault="00300FC0" w:rsidP="00BF7596">
            <w:pPr>
              <w:rPr>
                <w:sz w:val="12"/>
                <w:szCs w:val="12"/>
              </w:rPr>
            </w:pPr>
          </w:p>
          <w:p w:rsidR="00300FC0" w:rsidRDefault="00300FC0" w:rsidP="00BF7596"/>
        </w:tc>
      </w:tr>
    </w:tbl>
    <w:p w:rsidR="00300FC0" w:rsidRDefault="00300FC0" w:rsidP="00300FC0"/>
    <w:p w:rsidR="00300FC0" w:rsidRDefault="00300FC0" w:rsidP="00300FC0"/>
    <w:p w:rsidR="00300FC0" w:rsidRDefault="00300FC0" w:rsidP="00300FC0"/>
    <w:p w:rsidR="00300FC0" w:rsidRDefault="00300FC0" w:rsidP="00300FC0"/>
    <w:p w:rsidR="00300FC0" w:rsidRDefault="00300FC0" w:rsidP="00300FC0">
      <w:pPr>
        <w:jc w:val="center"/>
        <w:outlineLvl w:val="0"/>
      </w:pPr>
      <w:bookmarkStart w:id="0" w:name="_Toc67489192"/>
      <w:bookmarkStart w:id="1" w:name="_Toc67660897"/>
      <w:r>
        <w:t>ЗАЯВЛЕНИЕ</w:t>
      </w:r>
      <w:bookmarkEnd w:id="0"/>
      <w:bookmarkEnd w:id="1"/>
    </w:p>
    <w:p w:rsidR="00300FC0" w:rsidRDefault="00300FC0" w:rsidP="00300FC0">
      <w:pPr>
        <w:widowControl w:val="0"/>
        <w:spacing w:line="360" w:lineRule="auto"/>
        <w:contextualSpacing/>
        <w:jc w:val="center"/>
      </w:pPr>
    </w:p>
    <w:p w:rsidR="00300FC0" w:rsidRPr="00A91958" w:rsidRDefault="00300FC0" w:rsidP="00300FC0">
      <w:pPr>
        <w:widowControl w:val="0"/>
        <w:ind w:firstLine="708"/>
        <w:contextualSpacing/>
        <w:jc w:val="both"/>
        <w:rPr>
          <w:bCs/>
          <w:color w:val="231F20"/>
        </w:rPr>
      </w:pPr>
      <w:r>
        <w:t xml:space="preserve">В связи </w:t>
      </w:r>
      <w:r w:rsidRPr="007B7F9A">
        <w:rPr>
          <w:bCs/>
          <w:color w:val="231F20"/>
          <w:sz w:val="22"/>
        </w:rPr>
        <w:t>_________________________________________________________________</w:t>
      </w:r>
      <w:r>
        <w:rPr>
          <w:bCs/>
          <w:color w:val="231F20"/>
          <w:sz w:val="22"/>
        </w:rPr>
        <w:t>________</w:t>
      </w:r>
    </w:p>
    <w:p w:rsidR="00300FC0" w:rsidRPr="0057385B" w:rsidRDefault="00300FC0" w:rsidP="00300FC0">
      <w:pPr>
        <w:widowControl w:val="0"/>
        <w:contextualSpacing/>
        <w:rPr>
          <w:bCs/>
          <w:i/>
          <w:color w:val="231F20"/>
          <w:sz w:val="18"/>
          <w:szCs w:val="18"/>
        </w:rPr>
      </w:pPr>
      <w:r>
        <w:rPr>
          <w:bCs/>
          <w:color w:val="231F20"/>
        </w:rPr>
        <w:tab/>
      </w:r>
      <w:r>
        <w:rPr>
          <w:bCs/>
          <w:color w:val="231F20"/>
        </w:rPr>
        <w:tab/>
      </w:r>
      <w:r>
        <w:rPr>
          <w:bCs/>
          <w:color w:val="231F20"/>
        </w:rPr>
        <w:tab/>
      </w:r>
      <w:r>
        <w:rPr>
          <w:bCs/>
          <w:color w:val="231F20"/>
        </w:rPr>
        <w:tab/>
        <w:t xml:space="preserve">                     </w:t>
      </w:r>
      <w:r>
        <w:rPr>
          <w:bCs/>
          <w:i/>
          <w:color w:val="231F20"/>
          <w:sz w:val="18"/>
          <w:szCs w:val="18"/>
        </w:rPr>
        <w:t>(причина перенесения отпуска</w:t>
      </w:r>
      <w:r w:rsidRPr="0057385B">
        <w:rPr>
          <w:bCs/>
          <w:i/>
          <w:color w:val="231F20"/>
          <w:sz w:val="18"/>
          <w:szCs w:val="18"/>
        </w:rPr>
        <w:t>)</w:t>
      </w:r>
    </w:p>
    <w:p w:rsidR="00300FC0" w:rsidRPr="004B1865" w:rsidRDefault="00300FC0" w:rsidP="00300FC0">
      <w:pPr>
        <w:widowControl w:val="0"/>
        <w:autoSpaceDE w:val="0"/>
        <w:autoSpaceDN w:val="0"/>
        <w:contextualSpacing/>
        <w:jc w:val="both"/>
      </w:pPr>
      <w:r>
        <w:t>прошу предоставить мне ежегодный оплачиваемый отпуск не в соответствии с графиком отпусков (</w:t>
      </w:r>
      <w:r w:rsidRPr="004B1865">
        <w:rPr>
          <w:bCs/>
          <w:color w:val="231F20"/>
        </w:rPr>
        <w:t>с</w:t>
      </w:r>
      <w:r w:rsidRPr="004B1865">
        <w:t xml:space="preserve"> «_</w:t>
      </w:r>
      <w:proofErr w:type="gramStart"/>
      <w:r w:rsidRPr="004B1865">
        <w:t>_»_</w:t>
      </w:r>
      <w:proofErr w:type="gramEnd"/>
      <w:r w:rsidRPr="004B1865">
        <w:t>______20__г.</w:t>
      </w:r>
      <w:r>
        <w:t xml:space="preserve"> по </w:t>
      </w:r>
      <w:r w:rsidRPr="004B1865">
        <w:t>«__»_______20__г.</w:t>
      </w:r>
      <w:r>
        <w:t xml:space="preserve">), а в период с «__»_______20__г. по </w:t>
      </w:r>
      <w:r w:rsidRPr="004B1865">
        <w:t>«__»_______20__г.</w:t>
      </w:r>
    </w:p>
    <w:p w:rsidR="00300FC0" w:rsidRPr="00907396" w:rsidRDefault="00300FC0" w:rsidP="00300FC0">
      <w:pPr>
        <w:widowControl w:val="0"/>
        <w:ind w:firstLine="708"/>
        <w:contextualSpacing/>
        <w:jc w:val="both"/>
      </w:pPr>
      <w:r>
        <w:t>В соответствии с п. 2.6.5.3 Положения</w:t>
      </w:r>
      <w:bookmarkStart w:id="2" w:name="_GoBack"/>
      <w:bookmarkEnd w:id="2"/>
      <w:r>
        <w:t xml:space="preserve"> об оплате труда работников ООО «Газпром переработка» (Приложение № 5 к Коллективному договору) прошу осуществить выплату единовременной стимулирующей выплаты к ежегодному оплачиваемому отпуску в _________ </w:t>
      </w:r>
      <w:r w:rsidRPr="004B1865">
        <w:t>20__г.</w:t>
      </w:r>
    </w:p>
    <w:p w:rsidR="00300FC0" w:rsidRPr="00E45E37" w:rsidRDefault="00300FC0" w:rsidP="00300FC0">
      <w:pPr>
        <w:jc w:val="both"/>
        <w:rPr>
          <w:i/>
          <w:sz w:val="18"/>
          <w:szCs w:val="18"/>
        </w:rPr>
      </w:pPr>
      <w:r>
        <w:t xml:space="preserve">   </w:t>
      </w:r>
      <w:r w:rsidRPr="00E45E37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(</w:t>
      </w:r>
      <w:r w:rsidRPr="00E45E37">
        <w:rPr>
          <w:i/>
          <w:sz w:val="18"/>
          <w:szCs w:val="18"/>
        </w:rPr>
        <w:t>месяц</w:t>
      </w:r>
      <w:r>
        <w:rPr>
          <w:i/>
          <w:sz w:val="18"/>
          <w:szCs w:val="18"/>
        </w:rPr>
        <w:t>)</w:t>
      </w:r>
    </w:p>
    <w:p w:rsidR="00300FC0" w:rsidRDefault="00300FC0" w:rsidP="00300FC0">
      <w:pPr>
        <w:jc w:val="both"/>
      </w:pPr>
    </w:p>
    <w:p w:rsidR="00300FC0" w:rsidRDefault="00300FC0" w:rsidP="00300FC0">
      <w:pPr>
        <w:jc w:val="both"/>
      </w:pPr>
    </w:p>
    <w:p w:rsidR="00300FC0" w:rsidRDefault="00300FC0" w:rsidP="00300FC0">
      <w:pPr>
        <w:jc w:val="both"/>
      </w:pPr>
    </w:p>
    <w:p w:rsidR="00300FC0" w:rsidRDefault="00300FC0" w:rsidP="00300FC0">
      <w:pPr>
        <w:jc w:val="both"/>
      </w:pPr>
    </w:p>
    <w:p w:rsidR="00300FC0" w:rsidRDefault="00300FC0" w:rsidP="00300FC0">
      <w:pPr>
        <w:jc w:val="both"/>
      </w:pPr>
    </w:p>
    <w:p w:rsidR="00300FC0" w:rsidRDefault="00300FC0" w:rsidP="00300FC0">
      <w:pPr>
        <w:jc w:val="both"/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300FC0" w:rsidTr="00BF7596">
        <w:tc>
          <w:tcPr>
            <w:tcW w:w="2268" w:type="dxa"/>
            <w:tcBorders>
              <w:bottom w:val="single" w:sz="4" w:space="0" w:color="auto"/>
            </w:tcBorders>
          </w:tcPr>
          <w:p w:rsidR="00300FC0" w:rsidRDefault="00300FC0" w:rsidP="00BF7596">
            <w:r>
              <w:t xml:space="preserve"> </w:t>
            </w:r>
          </w:p>
        </w:tc>
        <w:tc>
          <w:tcPr>
            <w:tcW w:w="284" w:type="dxa"/>
          </w:tcPr>
          <w:p w:rsidR="00300FC0" w:rsidRDefault="00300FC0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300FC0" w:rsidRDefault="00300FC0" w:rsidP="00BF7596"/>
        </w:tc>
      </w:tr>
    </w:tbl>
    <w:p w:rsidR="00300FC0" w:rsidRPr="00A768CC" w:rsidRDefault="00300FC0" w:rsidP="00300FC0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 </w:t>
      </w:r>
    </w:p>
    <w:p w:rsidR="00300FC0" w:rsidRDefault="00300FC0" w:rsidP="00300FC0">
      <w:pPr>
        <w:jc w:val="center"/>
      </w:pPr>
    </w:p>
    <w:p w:rsidR="00300FC0" w:rsidRDefault="00300FC0" w:rsidP="00300FC0">
      <w:pPr>
        <w:jc w:val="center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227"/>
        <w:gridCol w:w="1417"/>
        <w:gridCol w:w="482"/>
        <w:gridCol w:w="426"/>
        <w:gridCol w:w="425"/>
      </w:tblGrid>
      <w:tr w:rsidR="00300FC0" w:rsidTr="00BF7596">
        <w:trPr>
          <w:cantSplit/>
          <w:trHeight w:val="4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  <w:jc w:val="right"/>
            </w:pP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</w:pPr>
            <w:r w:rsidRPr="00BA2BF2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  <w:jc w:val="center"/>
            </w:pPr>
            <w: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FC0" w:rsidRDefault="00300FC0" w:rsidP="00BF7596">
            <w:pPr>
              <w:spacing w:before="360"/>
              <w:jc w:val="center"/>
            </w:pPr>
            <w:r>
              <w:t>г.</w:t>
            </w:r>
          </w:p>
        </w:tc>
      </w:tr>
    </w:tbl>
    <w:p w:rsidR="00300FC0" w:rsidRDefault="00300FC0" w:rsidP="00300FC0"/>
    <w:p w:rsidR="00300FC0" w:rsidRDefault="00300FC0" w:rsidP="00300FC0"/>
    <w:p w:rsidR="00300FC0" w:rsidRDefault="00300FC0" w:rsidP="00300FC0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67"/>
    <w:rsid w:val="000D0EAE"/>
    <w:rsid w:val="000E4E10"/>
    <w:rsid w:val="00300FC0"/>
    <w:rsid w:val="00424F1F"/>
    <w:rsid w:val="00465876"/>
    <w:rsid w:val="006D06A0"/>
    <w:rsid w:val="008F1082"/>
    <w:rsid w:val="00D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2D1F-211B-45CA-B8E4-955C0DC5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ОГПЗ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2021-12-17T04:25:00Z</dcterms:created>
  <dcterms:modified xsi:type="dcterms:W3CDTF">2021-12-17T04:25:00Z</dcterms:modified>
</cp:coreProperties>
</file>